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03E2E" w:rsidRPr="00BB32D1" w:rsidTr="00432E40">
        <w:tc>
          <w:tcPr>
            <w:tcW w:w="4253" w:type="dxa"/>
          </w:tcPr>
          <w:p w:rsidR="00B03E2E" w:rsidRPr="0073701D" w:rsidRDefault="00B03E2E" w:rsidP="00432E40">
            <w:pPr>
              <w:pStyle w:val="a4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B03E2E" w:rsidRPr="0073701D" w:rsidRDefault="00B03E2E" w:rsidP="00432E40">
            <w:pPr>
              <w:pStyle w:val="a4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370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B03E2E" w:rsidRPr="0073701D" w:rsidRDefault="00B03E2E" w:rsidP="00432E40">
            <w:pPr>
              <w:pStyle w:val="a4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370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районының  Ис</w:t>
            </w:r>
            <w:r w:rsidRPr="007370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 ауыл бил</w:t>
            </w:r>
            <w:r w:rsidRPr="007370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3701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3701D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03E2E" w:rsidRPr="0073701D" w:rsidRDefault="00B03E2E" w:rsidP="00432E40">
            <w:pPr>
              <w:pStyle w:val="a4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3E2E" w:rsidRPr="00BB32D1" w:rsidRDefault="00B03E2E" w:rsidP="00432E4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E2E" w:rsidRPr="00BB32D1" w:rsidRDefault="00B03E2E" w:rsidP="00432E40">
            <w:pPr>
              <w:pStyle w:val="a4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087f" cropleft="12082f" cropright="6895f"/>
                </v:shape>
                <o:OLEObject Type="Embed" ProgID="Word.Picture.8" ShapeID="_x0000_i1025" DrawAspect="Content" ObjectID="_1741162192" r:id="rId7"/>
              </w:object>
            </w:r>
          </w:p>
        </w:tc>
        <w:tc>
          <w:tcPr>
            <w:tcW w:w="4395" w:type="dxa"/>
          </w:tcPr>
          <w:p w:rsidR="00B03E2E" w:rsidRPr="0073701D" w:rsidRDefault="00B03E2E" w:rsidP="00432E40">
            <w:pPr>
              <w:pStyle w:val="a4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3E2E" w:rsidRPr="0073701D" w:rsidRDefault="00B03E2E" w:rsidP="00432E40">
            <w:pPr>
              <w:pStyle w:val="a4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03E2E" w:rsidRPr="00BB32D1" w:rsidRDefault="00B03E2E" w:rsidP="00432E40">
            <w:pPr>
              <w:pStyle w:val="a4"/>
              <w:jc w:val="center"/>
              <w:rPr>
                <w:sz w:val="16"/>
                <w:szCs w:val="16"/>
              </w:rPr>
            </w:pPr>
            <w:r w:rsidRPr="0073701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3701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B03E2E" w:rsidRPr="00BB32D1" w:rsidRDefault="00B03E2E" w:rsidP="00432E40">
            <w:pPr>
              <w:pStyle w:val="a4"/>
              <w:jc w:val="right"/>
              <w:rPr>
                <w:sz w:val="16"/>
                <w:szCs w:val="16"/>
              </w:rPr>
            </w:pPr>
          </w:p>
          <w:p w:rsidR="00B03E2E" w:rsidRPr="00BB32D1" w:rsidRDefault="00B03E2E" w:rsidP="00432E40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B03E2E" w:rsidRPr="00B03E2E" w:rsidRDefault="00B03E2E" w:rsidP="00B03E2E">
      <w:pPr>
        <w:rPr>
          <w:b/>
          <w:bCs/>
          <w:sz w:val="16"/>
          <w:szCs w:val="16"/>
          <w:lang w:val="en-US"/>
        </w:rPr>
      </w:pPr>
      <w:r w:rsidRPr="00BB32D1">
        <w:rPr>
          <w:b/>
          <w:bCs/>
          <w:sz w:val="16"/>
          <w:szCs w:val="16"/>
          <w:lang w:val="en-US"/>
        </w:rPr>
        <w:t xml:space="preserve">                                                        </w:t>
      </w:r>
    </w:p>
    <w:p w:rsidR="00B03E2E" w:rsidRDefault="00B03E2E" w:rsidP="00B03E2E">
      <w:pPr>
        <w:jc w:val="center"/>
        <w:rPr>
          <w:sz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B03E2E" w:rsidRDefault="00B03E2E" w:rsidP="00B03E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B03E2E" w:rsidRDefault="0059397F" w:rsidP="00B03E2E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E2E">
        <w:rPr>
          <w:rFonts w:ascii="Times New Roman CYR" w:hAnsi="Times New Roman CYR" w:cs="Times New Roman CYR"/>
          <w:b/>
          <w:bCs/>
          <w:sz w:val="28"/>
          <w:szCs w:val="28"/>
        </w:rPr>
        <w:t>Совета сельского поселения  Исмагиловский сельсовет муниципального района Аургазинский район Республики Башкортостан</w:t>
      </w:r>
    </w:p>
    <w:p w:rsidR="00AA2175" w:rsidRPr="00AA2175" w:rsidRDefault="00AA2175" w:rsidP="00A6044A">
      <w:pPr>
        <w:pStyle w:val="ConsTitle"/>
        <w:widowControl/>
        <w:ind w:right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>сельского п</w:t>
      </w:r>
      <w:r w:rsidR="00BD603B">
        <w:rPr>
          <w:iCs/>
          <w:sz w:val="28"/>
          <w:szCs w:val="28"/>
        </w:rPr>
        <w:t xml:space="preserve">оселения Исмагиловский </w:t>
      </w:r>
      <w:r w:rsidR="005316AE">
        <w:rPr>
          <w:iCs/>
          <w:sz w:val="28"/>
          <w:szCs w:val="28"/>
        </w:rPr>
        <w:t xml:space="preserve">сельсовет  муниципального района Аургазинский район РБ </w:t>
      </w:r>
      <w:r w:rsidR="00BD603B">
        <w:rPr>
          <w:iCs/>
          <w:sz w:val="28"/>
          <w:szCs w:val="28"/>
        </w:rPr>
        <w:t>от «10» ноября</w:t>
      </w:r>
      <w:r w:rsidRPr="00AA2175">
        <w:rPr>
          <w:iCs/>
          <w:sz w:val="28"/>
          <w:szCs w:val="28"/>
        </w:rPr>
        <w:t xml:space="preserve"> 20</w:t>
      </w:r>
      <w:r w:rsidR="005316AE">
        <w:rPr>
          <w:iCs/>
          <w:sz w:val="28"/>
          <w:szCs w:val="28"/>
        </w:rPr>
        <w:t xml:space="preserve">17 года </w:t>
      </w:r>
      <w:r w:rsidR="00BD603B">
        <w:rPr>
          <w:iCs/>
          <w:sz w:val="28"/>
          <w:szCs w:val="28"/>
        </w:rPr>
        <w:t>№ 30/4</w:t>
      </w:r>
      <w:r w:rsidRPr="00AA2175">
        <w:rPr>
          <w:iCs/>
          <w:sz w:val="28"/>
          <w:szCs w:val="28"/>
        </w:rPr>
        <w:t xml:space="preserve"> «Об установлении земель</w:t>
      </w:r>
      <w:r>
        <w:rPr>
          <w:iCs/>
          <w:sz w:val="28"/>
          <w:szCs w:val="28"/>
        </w:rPr>
        <w:t>ного налога» на территории» сельского поселения</w:t>
      </w:r>
      <w:r w:rsidR="00BD603B">
        <w:rPr>
          <w:iCs/>
          <w:sz w:val="28"/>
          <w:szCs w:val="28"/>
        </w:rPr>
        <w:t xml:space="preserve"> Исмагиловский</w:t>
      </w:r>
      <w:r w:rsidR="00F11262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iCs/>
          <w:sz w:val="28"/>
          <w:szCs w:val="28"/>
        </w:rPr>
        <w:t xml:space="preserve"> 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</w:t>
      </w:r>
      <w:r w:rsidR="00BD603B">
        <w:rPr>
          <w:iCs/>
          <w:sz w:val="28"/>
          <w:szCs w:val="28"/>
        </w:rPr>
        <w:t>ации, руководствуясь пунктом 1 части 2  статьи 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</w:t>
      </w:r>
      <w:r w:rsidR="00BD603B">
        <w:rPr>
          <w:iCs/>
          <w:sz w:val="28"/>
          <w:szCs w:val="28"/>
        </w:rPr>
        <w:t>кого поселения Исмагиловский</w:t>
      </w:r>
      <w:r w:rsidR="005316AE">
        <w:rPr>
          <w:iCs/>
          <w:sz w:val="28"/>
          <w:szCs w:val="28"/>
        </w:rPr>
        <w:t xml:space="preserve"> 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>района Аургазинский район РБ, Совет сель</w:t>
      </w:r>
      <w:r w:rsidR="00BD603B">
        <w:rPr>
          <w:iCs/>
          <w:sz w:val="28"/>
          <w:szCs w:val="28"/>
        </w:rPr>
        <w:t>ского поселения Исмагиловский</w:t>
      </w:r>
      <w:r w:rsidR="005316AE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F11262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A2175"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BD603B">
        <w:rPr>
          <w:iCs/>
          <w:sz w:val="28"/>
          <w:szCs w:val="28"/>
        </w:rPr>
        <w:t>Исмагиловский</w:t>
      </w:r>
      <w:r w:rsidR="00F11262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AA2175"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BD603B">
        <w:rPr>
          <w:iCs/>
          <w:sz w:val="28"/>
          <w:szCs w:val="28"/>
        </w:rPr>
        <w:t>т «10» ноября</w:t>
      </w:r>
      <w:r w:rsidR="00AA2175"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="00BD603B">
        <w:rPr>
          <w:iCs/>
          <w:sz w:val="28"/>
          <w:szCs w:val="28"/>
        </w:rPr>
        <w:t xml:space="preserve"> № 30/4</w:t>
      </w:r>
      <w:r w:rsidR="00AA2175"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</w:t>
      </w:r>
      <w:r w:rsidR="00BD603B">
        <w:rPr>
          <w:iCs/>
          <w:sz w:val="28"/>
          <w:szCs w:val="28"/>
        </w:rPr>
        <w:t xml:space="preserve">сельского поселения Исмагиловский </w:t>
      </w:r>
      <w:r w:rsidR="003D6367">
        <w:rPr>
          <w:iCs/>
          <w:sz w:val="28"/>
          <w:szCs w:val="28"/>
        </w:rPr>
        <w:t>сельсовет муниципального района Аургазинский район РБ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(с внесенными изменениями)</w:t>
      </w:r>
      <w:r w:rsidR="00F11262">
        <w:rPr>
          <w:iCs/>
          <w:sz w:val="28"/>
          <w:szCs w:val="28"/>
        </w:rPr>
        <w:t xml:space="preserve"> следующие изменения</w:t>
      </w:r>
      <w:r w:rsidR="00AA2175" w:rsidRPr="00AA2175">
        <w:rPr>
          <w:iCs/>
          <w:sz w:val="28"/>
          <w:szCs w:val="28"/>
        </w:rPr>
        <w:t xml:space="preserve">: </w:t>
      </w:r>
    </w:p>
    <w:p w:rsidR="00DD3374" w:rsidRPr="002E7463" w:rsidRDefault="00DD3374" w:rsidP="00AA2175">
      <w:pPr>
        <w:spacing w:before="20" w:line="240" w:lineRule="auto"/>
        <w:ind w:firstLine="0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2E7463">
        <w:rPr>
          <w:iCs/>
          <w:color w:val="FF0000"/>
          <w:sz w:val="28"/>
          <w:szCs w:val="28"/>
        </w:rPr>
        <w:t xml:space="preserve">- </w:t>
      </w:r>
      <w:r w:rsidR="009E3FF2">
        <w:rPr>
          <w:iCs/>
          <w:color w:val="FF0000"/>
          <w:sz w:val="28"/>
          <w:szCs w:val="28"/>
        </w:rPr>
        <w:t xml:space="preserve">исключить </w:t>
      </w:r>
      <w:r w:rsidRPr="002E7463">
        <w:rPr>
          <w:iCs/>
          <w:color w:val="FF0000"/>
          <w:sz w:val="28"/>
          <w:szCs w:val="28"/>
        </w:rPr>
        <w:t xml:space="preserve"> п</w:t>
      </w:r>
      <w:r w:rsidR="001C512D" w:rsidRPr="002E7463">
        <w:rPr>
          <w:iCs/>
          <w:color w:val="FF0000"/>
          <w:sz w:val="28"/>
          <w:szCs w:val="28"/>
        </w:rPr>
        <w:t>.</w:t>
      </w:r>
      <w:r w:rsidRPr="002E7463">
        <w:rPr>
          <w:iCs/>
          <w:color w:val="FF0000"/>
          <w:sz w:val="28"/>
          <w:szCs w:val="28"/>
        </w:rPr>
        <w:t>п</w:t>
      </w:r>
      <w:r w:rsidR="00CB2708" w:rsidRPr="002E7463">
        <w:rPr>
          <w:iCs/>
          <w:color w:val="FF0000"/>
          <w:sz w:val="28"/>
          <w:szCs w:val="28"/>
        </w:rPr>
        <w:t>. 4.3. п.4</w:t>
      </w:r>
      <w:r w:rsidR="00A6044A">
        <w:rPr>
          <w:iCs/>
          <w:color w:val="FF0000"/>
          <w:sz w:val="28"/>
          <w:szCs w:val="28"/>
        </w:rPr>
        <w:t>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</w:t>
      </w:r>
      <w:r w:rsidR="009E3FF2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B03E2E" w:rsidRDefault="00AA2175" w:rsidP="00B03E2E">
      <w:pPr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A2175">
        <w:rPr>
          <w:iCs/>
          <w:sz w:val="28"/>
          <w:szCs w:val="28"/>
        </w:rPr>
        <w:t xml:space="preserve">3. </w:t>
      </w:r>
      <w:r w:rsidR="00B03E2E">
        <w:rPr>
          <w:rFonts w:ascii="Times New Roman CYR" w:hAnsi="Times New Roman CYR" w:cs="Times New Roman CYR"/>
          <w:sz w:val="28"/>
          <w:szCs w:val="28"/>
          <w:highlight w:val="white"/>
        </w:rPr>
        <w:t>Настоящее решение подлежит обнародованию (опубликованию) на информационном стенде в здании администрации сельского поселения и на официальном сайте сельского поселения.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Default="00A6044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AA2175" w:rsidRPr="00AA2175">
        <w:rPr>
          <w:iCs/>
          <w:sz w:val="28"/>
          <w:szCs w:val="28"/>
        </w:rPr>
        <w:t>лава</w:t>
      </w:r>
      <w:r w:rsidR="00A43220">
        <w:rPr>
          <w:iCs/>
          <w:sz w:val="28"/>
          <w:szCs w:val="28"/>
        </w:rPr>
        <w:t xml:space="preserve"> сельского поселения                                     </w:t>
      </w:r>
      <w:r w:rsidR="00BD603B">
        <w:rPr>
          <w:iCs/>
          <w:sz w:val="28"/>
          <w:szCs w:val="28"/>
        </w:rPr>
        <w:t xml:space="preserve">                И.Р.Газизов</w:t>
      </w:r>
    </w:p>
    <w:p w:rsidR="00DB31EB" w:rsidRDefault="00DB31E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с.Исмагиово</w:t>
      </w:r>
    </w:p>
    <w:p w:rsidR="00DB31EB" w:rsidRDefault="00DB31E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22 марта 2022г.</w:t>
      </w:r>
    </w:p>
    <w:p w:rsidR="00DB31EB" w:rsidRPr="00AA2175" w:rsidRDefault="00DB31E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№ 43/2</w:t>
      </w:r>
    </w:p>
    <w:sectPr w:rsidR="00DB31EB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4597D"/>
    <w:rsid w:val="00046726"/>
    <w:rsid w:val="00062226"/>
    <w:rsid w:val="000643BB"/>
    <w:rsid w:val="00064584"/>
    <w:rsid w:val="00073858"/>
    <w:rsid w:val="00087079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15531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1E543C"/>
    <w:rsid w:val="00213BD9"/>
    <w:rsid w:val="00243855"/>
    <w:rsid w:val="002501BB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E7463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2E40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3BFC"/>
    <w:rsid w:val="004F6824"/>
    <w:rsid w:val="005316AE"/>
    <w:rsid w:val="00534CA1"/>
    <w:rsid w:val="00535F1A"/>
    <w:rsid w:val="00541A56"/>
    <w:rsid w:val="00543C83"/>
    <w:rsid w:val="00546129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3701D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E3FF2"/>
    <w:rsid w:val="009F35DF"/>
    <w:rsid w:val="009F4F72"/>
    <w:rsid w:val="009F7B37"/>
    <w:rsid w:val="00A05118"/>
    <w:rsid w:val="00A11737"/>
    <w:rsid w:val="00A16100"/>
    <w:rsid w:val="00A21645"/>
    <w:rsid w:val="00A24409"/>
    <w:rsid w:val="00A24772"/>
    <w:rsid w:val="00A24E00"/>
    <w:rsid w:val="00A26575"/>
    <w:rsid w:val="00A43220"/>
    <w:rsid w:val="00A43CFA"/>
    <w:rsid w:val="00A6044A"/>
    <w:rsid w:val="00A64048"/>
    <w:rsid w:val="00A77BB4"/>
    <w:rsid w:val="00A8029F"/>
    <w:rsid w:val="00AA2175"/>
    <w:rsid w:val="00AB5BE2"/>
    <w:rsid w:val="00AC0F0D"/>
    <w:rsid w:val="00AC2643"/>
    <w:rsid w:val="00AC46FB"/>
    <w:rsid w:val="00AD094D"/>
    <w:rsid w:val="00AE09DA"/>
    <w:rsid w:val="00B03E2E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0072"/>
    <w:rsid w:val="00B96588"/>
    <w:rsid w:val="00BB32D1"/>
    <w:rsid w:val="00BD0A29"/>
    <w:rsid w:val="00BD603B"/>
    <w:rsid w:val="00BE6619"/>
    <w:rsid w:val="00C16010"/>
    <w:rsid w:val="00C23F77"/>
    <w:rsid w:val="00C6142B"/>
    <w:rsid w:val="00C63AB1"/>
    <w:rsid w:val="00C6477D"/>
    <w:rsid w:val="00C84988"/>
    <w:rsid w:val="00C9281F"/>
    <w:rsid w:val="00CB2708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6652E"/>
    <w:rsid w:val="00D80F21"/>
    <w:rsid w:val="00D835E2"/>
    <w:rsid w:val="00D91B7F"/>
    <w:rsid w:val="00DA3E3F"/>
    <w:rsid w:val="00DB31EB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B05413-8F90-47CE-AC55-742AED6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customStyle="1" w:styleId="a3">
    <w:name w:val="Верхний колонтитул Знак"/>
    <w:link w:val="a4"/>
    <w:semiHidden/>
    <w:locked/>
    <w:rsid w:val="00B03E2E"/>
    <w:rPr>
      <w:sz w:val="30"/>
      <w:lang w:val="x-none" w:eastAsia="ar-SA" w:bidi="ar-SA"/>
    </w:rPr>
  </w:style>
  <w:style w:type="paragraph" w:styleId="a4">
    <w:name w:val="header"/>
    <w:basedOn w:val="a"/>
    <w:link w:val="a3"/>
    <w:uiPriority w:val="99"/>
    <w:semiHidden/>
    <w:rsid w:val="00B03E2E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szCs w:val="22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Верхний колонтитул Знак11"/>
    <w:basedOn w:val="a0"/>
    <w:uiPriority w:val="99"/>
    <w:semiHidden/>
    <w:rsid w:val="00B03E2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F780-3776-41F0-9638-4AF9F05D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2023-03-24T05:03:00Z</cp:lastPrinted>
  <dcterms:created xsi:type="dcterms:W3CDTF">2023-03-24T06:23:00Z</dcterms:created>
  <dcterms:modified xsi:type="dcterms:W3CDTF">2023-03-24T06:23:00Z</dcterms:modified>
</cp:coreProperties>
</file>